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2BCB" w14:textId="77777777" w:rsidR="00F46D03" w:rsidRPr="00800DA8" w:rsidRDefault="00F46D03" w:rsidP="00F46D03">
      <w:pPr>
        <w:ind w:left="-567" w:right="-907"/>
        <w:jc w:val="right"/>
        <w:rPr>
          <w:rFonts w:ascii="Century Gothic" w:hAnsi="Century Gothic"/>
          <w:sz w:val="20"/>
          <w:szCs w:val="20"/>
        </w:rPr>
      </w:pPr>
      <w:r w:rsidRPr="00800DA8">
        <w:rPr>
          <w:rFonts w:ascii="Century Gothic" w:hAnsi="Century Gothic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C775ADA" wp14:editId="49E53B4E">
            <wp:simplePos x="0" y="0"/>
            <wp:positionH relativeFrom="column">
              <wp:posOffset>-317500</wp:posOffset>
            </wp:positionH>
            <wp:positionV relativeFrom="paragraph">
              <wp:posOffset>-111125</wp:posOffset>
            </wp:positionV>
            <wp:extent cx="3289300" cy="1659255"/>
            <wp:effectExtent l="0" t="0" r="0" b="0"/>
            <wp:wrapThrough wrapText="bothSides">
              <wp:wrapPolygon edited="0">
                <wp:start x="0" y="0"/>
                <wp:lineTo x="0" y="21493"/>
                <wp:lineTo x="21517" y="21493"/>
                <wp:lineTo x="21517" y="0"/>
                <wp:lineTo x="0" y="0"/>
              </wp:wrapPolygon>
            </wp:wrapThrough>
            <wp:docPr id="3" name="Picture 3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0DA8">
        <w:rPr>
          <w:rFonts w:ascii="Century Gothic" w:hAnsi="Century Gothic"/>
          <w:sz w:val="20"/>
          <w:szCs w:val="20"/>
        </w:rPr>
        <w:t>The Cyprus Wine Museum</w:t>
      </w:r>
    </w:p>
    <w:p w14:paraId="6D45EC13" w14:textId="77777777" w:rsidR="00F46D03" w:rsidRPr="00800DA8" w:rsidRDefault="00F46D03" w:rsidP="00F46D03">
      <w:pPr>
        <w:ind w:left="-567" w:right="-907"/>
        <w:jc w:val="right"/>
        <w:rPr>
          <w:rFonts w:ascii="Century Gothic" w:hAnsi="Century Gothic"/>
          <w:sz w:val="20"/>
          <w:szCs w:val="20"/>
        </w:rPr>
      </w:pPr>
      <w:r w:rsidRPr="00800DA8">
        <w:rPr>
          <w:rFonts w:ascii="Century Gothic" w:hAnsi="Century Gothic"/>
          <w:sz w:val="20"/>
          <w:szCs w:val="20"/>
        </w:rPr>
        <w:t>42 Knights &amp;</w:t>
      </w:r>
      <w:proofErr w:type="spellStart"/>
      <w:r w:rsidRPr="00800DA8">
        <w:rPr>
          <w:rFonts w:ascii="Century Gothic" w:hAnsi="Century Gothic"/>
          <w:sz w:val="20"/>
          <w:szCs w:val="20"/>
        </w:rPr>
        <w:t>Pafos</w:t>
      </w:r>
      <w:proofErr w:type="spellEnd"/>
      <w:r w:rsidRPr="00800DA8">
        <w:rPr>
          <w:rFonts w:ascii="Century Gothic" w:hAnsi="Century Gothic"/>
          <w:sz w:val="20"/>
          <w:szCs w:val="20"/>
        </w:rPr>
        <w:t xml:space="preserve"> Street, </w:t>
      </w:r>
      <w:proofErr w:type="spellStart"/>
      <w:r w:rsidRPr="00800DA8">
        <w:rPr>
          <w:rFonts w:ascii="Century Gothic" w:hAnsi="Century Gothic"/>
          <w:sz w:val="20"/>
          <w:szCs w:val="20"/>
        </w:rPr>
        <w:t>P.</w:t>
      </w:r>
      <w:proofErr w:type="gramStart"/>
      <w:r w:rsidRPr="00800DA8">
        <w:rPr>
          <w:rFonts w:ascii="Century Gothic" w:hAnsi="Century Gothic"/>
          <w:sz w:val="20"/>
          <w:szCs w:val="20"/>
        </w:rPr>
        <w:t>O.Box</w:t>
      </w:r>
      <w:proofErr w:type="spellEnd"/>
      <w:proofErr w:type="gramEnd"/>
      <w:r w:rsidRPr="00800DA8">
        <w:rPr>
          <w:rFonts w:ascii="Century Gothic" w:hAnsi="Century Gothic"/>
          <w:sz w:val="20"/>
          <w:szCs w:val="20"/>
        </w:rPr>
        <w:t xml:space="preserve"> 23</w:t>
      </w:r>
    </w:p>
    <w:p w14:paraId="2E7E933C" w14:textId="77777777" w:rsidR="00F46D03" w:rsidRPr="00800DA8" w:rsidRDefault="00F46D03" w:rsidP="00F46D03">
      <w:pPr>
        <w:ind w:left="-567" w:right="-907"/>
        <w:jc w:val="right"/>
        <w:rPr>
          <w:rFonts w:ascii="Century Gothic" w:hAnsi="Century Gothic"/>
          <w:sz w:val="20"/>
          <w:szCs w:val="20"/>
          <w:lang w:val="it-IT"/>
        </w:rPr>
      </w:pPr>
      <w:r w:rsidRPr="00800DA8">
        <w:rPr>
          <w:rFonts w:ascii="Century Gothic" w:hAnsi="Century Gothic"/>
          <w:sz w:val="20"/>
          <w:szCs w:val="20"/>
          <w:lang w:val="it-IT"/>
        </w:rPr>
        <w:t xml:space="preserve">4630 </w:t>
      </w:r>
      <w:proofErr w:type="spellStart"/>
      <w:r w:rsidRPr="00800DA8">
        <w:rPr>
          <w:rFonts w:ascii="Century Gothic" w:hAnsi="Century Gothic"/>
          <w:sz w:val="20"/>
          <w:szCs w:val="20"/>
          <w:lang w:val="it-IT"/>
        </w:rPr>
        <w:t>Erimi</w:t>
      </w:r>
      <w:proofErr w:type="spellEnd"/>
      <w:r w:rsidRPr="00800DA8">
        <w:rPr>
          <w:rFonts w:ascii="Century Gothic" w:hAnsi="Century Gothic"/>
          <w:sz w:val="20"/>
          <w:szCs w:val="20"/>
          <w:lang w:val="it-IT"/>
        </w:rPr>
        <w:t>, Limassol, Cyprus</w:t>
      </w:r>
    </w:p>
    <w:p w14:paraId="48E321DD" w14:textId="77777777" w:rsidR="00F46D03" w:rsidRPr="00800DA8" w:rsidRDefault="00F46D03" w:rsidP="00F46D03">
      <w:pPr>
        <w:ind w:left="-567" w:right="-907"/>
        <w:jc w:val="right"/>
        <w:rPr>
          <w:rFonts w:ascii="Century Gothic" w:hAnsi="Century Gothic"/>
          <w:sz w:val="20"/>
          <w:szCs w:val="20"/>
          <w:lang w:val="it-IT"/>
        </w:rPr>
      </w:pPr>
      <w:proofErr w:type="spellStart"/>
      <w:r w:rsidRPr="00800DA8">
        <w:rPr>
          <w:rFonts w:ascii="Century Gothic" w:hAnsi="Century Gothic"/>
          <w:sz w:val="20"/>
          <w:szCs w:val="20"/>
          <w:lang w:val="it-IT"/>
        </w:rPr>
        <w:t>Tel</w:t>
      </w:r>
      <w:proofErr w:type="spellEnd"/>
      <w:r w:rsidRPr="00800DA8">
        <w:rPr>
          <w:rFonts w:ascii="Century Gothic" w:hAnsi="Century Gothic"/>
          <w:sz w:val="20"/>
          <w:szCs w:val="20"/>
          <w:lang w:val="it-IT"/>
        </w:rPr>
        <w:t>: 00357 25873808 / Fax: 00357 25821718</w:t>
      </w:r>
    </w:p>
    <w:p w14:paraId="4C96F68C" w14:textId="77777777" w:rsidR="00F46D03" w:rsidRPr="00800DA8" w:rsidRDefault="00F46D03" w:rsidP="00F46D03">
      <w:pPr>
        <w:ind w:left="-567" w:right="-907"/>
        <w:jc w:val="right"/>
        <w:rPr>
          <w:rFonts w:ascii="Century Gothic" w:hAnsi="Century Gothic"/>
          <w:sz w:val="20"/>
          <w:szCs w:val="20"/>
          <w:lang w:val="it-IT"/>
        </w:rPr>
      </w:pPr>
      <w:proofErr w:type="spellStart"/>
      <w:r w:rsidRPr="00800DA8">
        <w:rPr>
          <w:rFonts w:ascii="Century Gothic" w:hAnsi="Century Gothic"/>
          <w:sz w:val="20"/>
          <w:szCs w:val="20"/>
          <w:lang w:val="it-IT"/>
        </w:rPr>
        <w:t>Mob</w:t>
      </w:r>
      <w:proofErr w:type="spellEnd"/>
      <w:r w:rsidRPr="00800DA8">
        <w:rPr>
          <w:rFonts w:ascii="Century Gothic" w:hAnsi="Century Gothic"/>
          <w:sz w:val="20"/>
          <w:szCs w:val="20"/>
          <w:lang w:val="it-IT"/>
        </w:rPr>
        <w:t>: 00357 99907636</w:t>
      </w:r>
    </w:p>
    <w:p w14:paraId="567D3BD7" w14:textId="77777777" w:rsidR="00F46D03" w:rsidRPr="00800DA8" w:rsidRDefault="00F46D03" w:rsidP="00F46D03">
      <w:pPr>
        <w:ind w:left="-567" w:right="-907"/>
        <w:jc w:val="right"/>
        <w:rPr>
          <w:rFonts w:ascii="Century Gothic" w:hAnsi="Century Gothic"/>
          <w:color w:val="17365D"/>
          <w:sz w:val="20"/>
          <w:szCs w:val="20"/>
          <w:lang w:val="it-IT"/>
        </w:rPr>
      </w:pPr>
      <w:hyperlink r:id="rId6" w:history="1">
        <w:r w:rsidRPr="00800DA8">
          <w:rPr>
            <w:rStyle w:val="Hyperlink"/>
            <w:rFonts w:ascii="Century Gothic" w:hAnsi="Century Gothic"/>
            <w:color w:val="17365D"/>
            <w:sz w:val="20"/>
            <w:szCs w:val="20"/>
            <w:lang w:val="it-IT"/>
          </w:rPr>
          <w:t>orchestra@cypruswinemuseum.com</w:t>
        </w:r>
      </w:hyperlink>
      <w:r w:rsidRPr="00800DA8">
        <w:rPr>
          <w:rFonts w:ascii="Century Gothic" w:hAnsi="Century Gothic"/>
          <w:color w:val="17365D"/>
          <w:sz w:val="20"/>
          <w:szCs w:val="20"/>
          <w:lang w:val="it-IT"/>
        </w:rPr>
        <w:t xml:space="preserve"> / </w:t>
      </w:r>
      <w:hyperlink r:id="rId7" w:history="1">
        <w:r w:rsidRPr="00800DA8">
          <w:rPr>
            <w:rStyle w:val="Hyperlink"/>
            <w:rFonts w:ascii="Century Gothic" w:hAnsi="Century Gothic"/>
            <w:color w:val="17365D"/>
            <w:sz w:val="20"/>
            <w:szCs w:val="20"/>
            <w:lang w:val="it-IT"/>
          </w:rPr>
          <w:t>cypruswinemuseum@cytanet.com.cy</w:t>
        </w:r>
      </w:hyperlink>
    </w:p>
    <w:p w14:paraId="1D6D7EED" w14:textId="77777777" w:rsidR="00F46D03" w:rsidRPr="00800DA8" w:rsidRDefault="00F46D03" w:rsidP="00F46D03">
      <w:pPr>
        <w:ind w:left="-567" w:right="-907"/>
        <w:jc w:val="right"/>
        <w:rPr>
          <w:rFonts w:ascii="Century Gothic" w:hAnsi="Century Gothic"/>
          <w:color w:val="17365D"/>
          <w:sz w:val="20"/>
          <w:szCs w:val="20"/>
          <w:lang w:val="it-IT"/>
        </w:rPr>
      </w:pPr>
      <w:hyperlink r:id="rId8" w:history="1">
        <w:r w:rsidRPr="00800DA8">
          <w:rPr>
            <w:rStyle w:val="Hyperlink"/>
            <w:rFonts w:ascii="Century Gothic" w:hAnsi="Century Gothic"/>
            <w:color w:val="17365D"/>
            <w:sz w:val="20"/>
            <w:szCs w:val="20"/>
            <w:lang w:val="it-IT"/>
          </w:rPr>
          <w:t>www.cypruswinemuseum.com</w:t>
        </w:r>
      </w:hyperlink>
    </w:p>
    <w:p w14:paraId="0CAAF915" w14:textId="77777777" w:rsidR="00F46D03" w:rsidRPr="00800DA8" w:rsidRDefault="00F46D03" w:rsidP="00F46D03">
      <w:pPr>
        <w:jc w:val="both"/>
        <w:rPr>
          <w:rFonts w:ascii="Century Gothic" w:hAnsi="Century Gothic" w:cs="Times New Roman"/>
          <w:b/>
        </w:rPr>
      </w:pPr>
    </w:p>
    <w:p w14:paraId="5ED2FBB5" w14:textId="77777777" w:rsidR="00F46D03" w:rsidRDefault="00F46D03" w:rsidP="00F46D03">
      <w:pPr>
        <w:jc w:val="both"/>
        <w:rPr>
          <w:rFonts w:ascii="Century Gothic" w:hAnsi="Century Gothic" w:cs="Times New Roman"/>
          <w:b/>
        </w:rPr>
      </w:pPr>
    </w:p>
    <w:p w14:paraId="65108FD1" w14:textId="77777777" w:rsidR="00F46D03" w:rsidRDefault="00F46D03" w:rsidP="00F46D03">
      <w:pPr>
        <w:rPr>
          <w:rFonts w:ascii="Century Gothic" w:hAnsi="Century Gothic" w:cs="Times New Roman"/>
          <w:b/>
        </w:rPr>
      </w:pPr>
    </w:p>
    <w:p w14:paraId="162249D6" w14:textId="32FB0F6C" w:rsidR="00F46D03" w:rsidRPr="00800DA8" w:rsidRDefault="00643F88" w:rsidP="00F46D03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PRESS RELEASE IN </w:t>
      </w:r>
      <w:r w:rsidR="00F46D03" w:rsidRPr="00800DA8">
        <w:rPr>
          <w:rFonts w:ascii="Century Gothic" w:hAnsi="Century Gothic" w:cs="Times New Roman"/>
          <w:b/>
        </w:rPr>
        <w:t>GR</w:t>
      </w:r>
      <w:r>
        <w:rPr>
          <w:rFonts w:ascii="Century Gothic" w:hAnsi="Century Gothic" w:cs="Times New Roman"/>
          <w:b/>
        </w:rPr>
        <w:t>EEK</w:t>
      </w:r>
      <w:r w:rsidR="00F46D03" w:rsidRPr="00800DA8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>&amp;</w:t>
      </w:r>
      <w:r w:rsidR="00F46D03" w:rsidRPr="00F46D03">
        <w:rPr>
          <w:rFonts w:ascii="Century Gothic" w:hAnsi="Century Gothic" w:cs="Times New Roman"/>
          <w:b/>
        </w:rPr>
        <w:t xml:space="preserve"> </w:t>
      </w:r>
      <w:r w:rsidR="00F46D03" w:rsidRPr="00800DA8">
        <w:rPr>
          <w:rFonts w:ascii="Century Gothic" w:hAnsi="Century Gothic" w:cs="Times New Roman"/>
          <w:b/>
        </w:rPr>
        <w:t>ENG</w:t>
      </w:r>
      <w:r>
        <w:rPr>
          <w:rFonts w:ascii="Century Gothic" w:hAnsi="Century Gothic" w:cs="Times New Roman"/>
          <w:b/>
        </w:rPr>
        <w:t>LISH</w:t>
      </w:r>
    </w:p>
    <w:p w14:paraId="64262F3E" w14:textId="2E8CEF87" w:rsidR="00835944" w:rsidRPr="00F03FC8" w:rsidRDefault="00C211BF" w:rsidP="00F03FC8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>
        <w:rPr>
          <w:rFonts w:ascii="Century Gothic" w:eastAsia="Times New Roman" w:hAnsi="Century Gothic" w:cs="Times New Roman"/>
          <w:color w:val="000000" w:themeColor="text1"/>
          <w:shd w:val="clear" w:color="auto" w:fill="FFFFFF"/>
        </w:rPr>
        <w:t xml:space="preserve"> </w:t>
      </w:r>
      <w:r w:rsidR="001B5F91" w:rsidRPr="001B5F91">
        <w:rPr>
          <w:rFonts w:ascii="Helvetica" w:eastAsia="Times New Roman" w:hAnsi="Helvetica" w:cs="Times New Roman"/>
          <w:color w:val="4B4F56"/>
          <w:sz w:val="21"/>
          <w:szCs w:val="21"/>
          <w:shd w:val="clear" w:color="auto" w:fill="FFFFFF"/>
        </w:rPr>
        <w:br/>
      </w:r>
    </w:p>
    <w:p w14:paraId="687BB48E" w14:textId="3E3880D5" w:rsidR="00835944" w:rsidRPr="00F9304F" w:rsidRDefault="00835944" w:rsidP="00835944">
      <w:p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Η ΧΑΡ</w:t>
      </w:r>
      <w:r w:rsidR="00EF6FB2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Α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ΤΗΣ ΜΠΑΡΟΚ</w:t>
      </w:r>
      <w:r w:rsidR="002A39C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ΜΟΥΣΙΚΗΣ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THE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FLUBOE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TRIO</w:t>
      </w:r>
    </w:p>
    <w:p w14:paraId="27EF50D7" w14:textId="531E2B3F" w:rsidR="00835944" w:rsidRPr="00835944" w:rsidRDefault="00CE1C10" w:rsidP="00835944">
      <w:pPr>
        <w:jc w:val="center"/>
        <w:rPr>
          <w:rFonts w:ascii="Century Gothic" w:eastAsia=".SFNSText-Regular" w:hAnsi="Century Gothic"/>
          <w:color w:val="1D2129"/>
          <w:spacing w:val="-4"/>
          <w:lang w:val="el-GR"/>
        </w:rPr>
      </w:pPr>
      <w:r>
        <w:rPr>
          <w:rFonts w:ascii="Century Gothic" w:eastAsia=".SFNSText-Regular" w:hAnsi="Century Gothic"/>
          <w:color w:val="1D2129"/>
          <w:spacing w:val="-4"/>
          <w:lang w:val="el-GR"/>
        </w:rPr>
        <w:t>Σάββατο |</w:t>
      </w:r>
      <w:r w:rsidR="00835944" w:rsidRPr="00835944">
        <w:rPr>
          <w:rFonts w:ascii="Century Gothic" w:eastAsia=".SFNSText-Regular" w:hAnsi="Century Gothic"/>
          <w:color w:val="1D2129"/>
          <w:spacing w:val="-4"/>
          <w:lang w:val="el-GR"/>
        </w:rPr>
        <w:t xml:space="preserve"> </w:t>
      </w:r>
      <w:r>
        <w:rPr>
          <w:rFonts w:ascii="Century Gothic" w:eastAsia=".SFNSText-Regular" w:hAnsi="Century Gothic"/>
          <w:color w:val="1D2129"/>
          <w:spacing w:val="-4"/>
          <w:lang w:val="el-GR"/>
        </w:rPr>
        <w:t>25</w:t>
      </w:r>
      <w:r w:rsidR="00835944" w:rsidRPr="00800DA8">
        <w:rPr>
          <w:rFonts w:ascii="Century Gothic" w:eastAsia=".SFNSText-Regular" w:hAnsi="Century Gothic"/>
          <w:color w:val="1D2129"/>
          <w:spacing w:val="-4"/>
          <w:lang w:val="el-GR"/>
        </w:rPr>
        <w:t xml:space="preserve"> </w:t>
      </w:r>
      <w:r>
        <w:rPr>
          <w:rFonts w:ascii="Century Gothic" w:eastAsia=".SFNSText-Regular" w:hAnsi="Century Gothic"/>
          <w:color w:val="1D2129"/>
          <w:spacing w:val="-4"/>
          <w:lang w:val="el-GR"/>
        </w:rPr>
        <w:t>Φεβρουαρίου</w:t>
      </w:r>
      <w:r w:rsidR="00835944" w:rsidRPr="00835944">
        <w:rPr>
          <w:rFonts w:ascii="Century Gothic" w:eastAsia=".SFNSText-Regular" w:hAnsi="Century Gothic"/>
          <w:color w:val="1D2129"/>
          <w:spacing w:val="-4"/>
          <w:lang w:val="el-GR"/>
        </w:rPr>
        <w:t>, 20</w:t>
      </w:r>
      <w:r w:rsidR="00835944" w:rsidRPr="00800DA8">
        <w:rPr>
          <w:rFonts w:ascii="Century Gothic" w:eastAsia=".SFNSText-Regular" w:hAnsi="Century Gothic"/>
          <w:color w:val="1D2129"/>
          <w:spacing w:val="-4"/>
          <w:lang w:val="el-GR"/>
        </w:rPr>
        <w:t>2</w:t>
      </w:r>
      <w:r>
        <w:rPr>
          <w:rFonts w:ascii="Century Gothic" w:eastAsia=".SFNSText-Regular" w:hAnsi="Century Gothic"/>
          <w:color w:val="1D2129"/>
          <w:spacing w:val="-4"/>
          <w:lang w:val="el-GR"/>
        </w:rPr>
        <w:t>3</w:t>
      </w:r>
      <w:r w:rsidR="00835944" w:rsidRPr="00835944">
        <w:rPr>
          <w:rFonts w:ascii="Century Gothic" w:eastAsia=".SFNSText-Regular" w:hAnsi="Century Gothic"/>
          <w:color w:val="1D2129"/>
          <w:spacing w:val="-4"/>
          <w:lang w:val="el-GR"/>
        </w:rPr>
        <w:t xml:space="preserve"> | </w:t>
      </w:r>
      <w:r>
        <w:rPr>
          <w:rFonts w:ascii="Century Gothic" w:eastAsia=".SFNSText-Regular" w:hAnsi="Century Gothic"/>
          <w:color w:val="1D2129"/>
          <w:spacing w:val="-4"/>
          <w:lang w:val="el-GR"/>
        </w:rPr>
        <w:t>18</w:t>
      </w:r>
      <w:r w:rsidR="00835944" w:rsidRPr="00835944">
        <w:rPr>
          <w:rFonts w:ascii="Century Gothic" w:eastAsia=".SFNSText-Regular" w:hAnsi="Century Gothic"/>
          <w:color w:val="1D2129"/>
          <w:spacing w:val="-4"/>
          <w:lang w:val="el-GR"/>
        </w:rPr>
        <w:t xml:space="preserve">:00 | </w:t>
      </w:r>
      <w:r w:rsidR="00835944" w:rsidRPr="00800DA8">
        <w:rPr>
          <w:rFonts w:ascii="Century Gothic" w:eastAsia=".SFNSText-Regular" w:hAnsi="Century Gothic"/>
          <w:color w:val="1D2129"/>
          <w:spacing w:val="-4"/>
          <w:lang w:val="el-GR"/>
        </w:rPr>
        <w:t>Εισιτήριο</w:t>
      </w:r>
      <w:r w:rsidR="00835944" w:rsidRPr="00835944">
        <w:rPr>
          <w:rFonts w:ascii="Century Gothic" w:eastAsia=".SFNSText-Regular" w:hAnsi="Century Gothic"/>
          <w:color w:val="1D2129"/>
          <w:spacing w:val="-4"/>
          <w:lang w:val="el-GR"/>
        </w:rPr>
        <w:t>: €1</w:t>
      </w:r>
      <w:r w:rsidR="00835944" w:rsidRPr="00800DA8">
        <w:rPr>
          <w:rFonts w:ascii="Century Gothic" w:eastAsia=".SFNSText-Regular" w:hAnsi="Century Gothic"/>
          <w:color w:val="1D2129"/>
          <w:spacing w:val="-4"/>
          <w:lang w:val="el-GR"/>
        </w:rPr>
        <w:t>5</w:t>
      </w:r>
      <w:r>
        <w:rPr>
          <w:rFonts w:ascii="Century Gothic" w:eastAsia=".SFNSText-Regular" w:hAnsi="Century Gothic"/>
          <w:color w:val="1D2129"/>
          <w:spacing w:val="-4"/>
          <w:lang w:val="el-GR"/>
        </w:rPr>
        <w:t xml:space="preserve"> / </w:t>
      </w:r>
      <w:r w:rsidRPr="00835944">
        <w:rPr>
          <w:rFonts w:ascii="Century Gothic" w:eastAsia=".SFNSText-Regular" w:hAnsi="Century Gothic"/>
          <w:color w:val="1D2129"/>
          <w:spacing w:val="-4"/>
          <w:lang w:val="el-GR"/>
        </w:rPr>
        <w:t>€</w:t>
      </w:r>
      <w:r>
        <w:rPr>
          <w:rFonts w:ascii="Century Gothic" w:eastAsia=".SFNSText-Regular" w:hAnsi="Century Gothic"/>
          <w:color w:val="1D2129"/>
          <w:spacing w:val="-4"/>
          <w:lang w:val="el-GR"/>
        </w:rPr>
        <w:t xml:space="preserve">7 </w:t>
      </w:r>
    </w:p>
    <w:p w14:paraId="601B7D5B" w14:textId="77777777" w:rsidR="00835944" w:rsidRPr="00800DA8" w:rsidRDefault="00835944" w:rsidP="00835944">
      <w:pPr>
        <w:jc w:val="center"/>
        <w:rPr>
          <w:rFonts w:ascii="Century Gothic" w:eastAsia=".SFNSText-Regular" w:hAnsi="Century Gothic"/>
          <w:color w:val="1D2129"/>
          <w:spacing w:val="-4"/>
          <w:lang w:val="el-GR"/>
        </w:rPr>
      </w:pPr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 xml:space="preserve">Κυπριακό </w:t>
      </w:r>
      <w:proofErr w:type="spellStart"/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>Οινομουσείο</w:t>
      </w:r>
      <w:proofErr w:type="spellEnd"/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 xml:space="preserve"> | </w:t>
      </w:r>
      <w:proofErr w:type="spellStart"/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>Ερήμη</w:t>
      </w:r>
      <w:proofErr w:type="spellEnd"/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 xml:space="preserve">, Λεμεσός | </w:t>
      </w:r>
    </w:p>
    <w:p w14:paraId="19A4F616" w14:textId="476DFD48" w:rsidR="00835944" w:rsidRDefault="00835944" w:rsidP="00835944">
      <w:pPr>
        <w:autoSpaceDE w:val="0"/>
        <w:autoSpaceDN w:val="0"/>
        <w:adjustRightInd w:val="0"/>
        <w:jc w:val="center"/>
        <w:rPr>
          <w:rStyle w:val="Hyperlink"/>
          <w:rFonts w:ascii="Century Gothic" w:hAnsi="Century Gothic"/>
          <w:color w:val="17365D"/>
          <w:lang w:val="it-IT"/>
        </w:rPr>
      </w:pPr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>Πληροφορίες</w:t>
      </w:r>
      <w:r w:rsidRPr="00835944">
        <w:rPr>
          <w:rFonts w:ascii="Century Gothic" w:eastAsia=".SFNSText-Regular" w:hAnsi="Century Gothic"/>
          <w:color w:val="1D2129"/>
          <w:spacing w:val="-4"/>
          <w:lang w:val="el-GR"/>
        </w:rPr>
        <w:t xml:space="preserve">: </w:t>
      </w:r>
      <w:r w:rsidRPr="00800DA8">
        <w:rPr>
          <w:rFonts w:ascii="Century Gothic" w:hAnsi="Century Gothic"/>
          <w:lang w:val="it-IT"/>
        </w:rPr>
        <w:t xml:space="preserve">+357 99907636 </w:t>
      </w:r>
      <w:r w:rsidRPr="00800DA8">
        <w:rPr>
          <w:rFonts w:ascii="Century Gothic" w:hAnsi="Century Gothic"/>
          <w:lang w:val="el-GR"/>
        </w:rPr>
        <w:t xml:space="preserve">| </w:t>
      </w:r>
      <w:r w:rsidRPr="00800DA8">
        <w:rPr>
          <w:rFonts w:ascii="Century Gothic" w:hAnsi="Century Gothic"/>
        </w:rPr>
        <w:t>or</w:t>
      </w:r>
      <w:hyperlink r:id="rId9" w:history="1">
        <w:r w:rsidRPr="00800DA8">
          <w:rPr>
            <w:rStyle w:val="Hyperlink"/>
            <w:rFonts w:ascii="Century Gothic" w:hAnsi="Century Gothic"/>
            <w:color w:val="17365D"/>
            <w:lang w:val="it-IT"/>
          </w:rPr>
          <w:t>orchestra@cypruswinemuseum.com</w:t>
        </w:r>
      </w:hyperlink>
    </w:p>
    <w:p w14:paraId="619A947D" w14:textId="77777777" w:rsidR="00CE1C10" w:rsidRDefault="00CE1C10" w:rsidP="00835944">
      <w:pPr>
        <w:autoSpaceDE w:val="0"/>
        <w:autoSpaceDN w:val="0"/>
        <w:adjustRightInd w:val="0"/>
        <w:jc w:val="center"/>
        <w:rPr>
          <w:rStyle w:val="Hyperlink"/>
          <w:rFonts w:ascii="Century Gothic" w:hAnsi="Century Gothic"/>
          <w:color w:val="17365D"/>
          <w:lang w:val="it-IT"/>
        </w:rPr>
      </w:pPr>
    </w:p>
    <w:p w14:paraId="32FF8387" w14:textId="77777777" w:rsidR="00835944" w:rsidRPr="00800DA8" w:rsidRDefault="00835944" w:rsidP="00835944">
      <w:pPr>
        <w:jc w:val="center"/>
        <w:rPr>
          <w:rFonts w:ascii="Century Gothic" w:eastAsia=".SFNSText-Regular" w:hAnsi="Century Gothic"/>
          <w:color w:val="1D2129"/>
          <w:spacing w:val="-4"/>
          <w:lang w:val="el-GR"/>
        </w:rPr>
      </w:pPr>
      <w:r w:rsidRPr="00800DA8">
        <w:rPr>
          <w:rFonts w:ascii="Century Gothic" w:eastAsia=".SFNSText-Regular" w:hAnsi="Century Gothic"/>
          <w:color w:val="1D2129"/>
          <w:spacing w:val="-4"/>
          <w:lang w:val="el-GR"/>
        </w:rPr>
        <w:t xml:space="preserve">Προμηθευτείτε τα εισιτήρια σας από την σελίδα: </w:t>
      </w:r>
    </w:p>
    <w:p w14:paraId="20ECAEED" w14:textId="023F5761" w:rsidR="00835944" w:rsidRDefault="00835944" w:rsidP="00835944">
      <w:pPr>
        <w:autoSpaceDE w:val="0"/>
        <w:autoSpaceDN w:val="0"/>
        <w:adjustRightInd w:val="0"/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hyperlink r:id="rId10" w:history="1">
        <w:r w:rsidRPr="00F46D03">
          <w:rPr>
            <w:rStyle w:val="Hyperlink"/>
            <w:rFonts w:ascii="Century Gothic" w:eastAsia="Times New Roman" w:hAnsi="Century Gothic" w:cs="Times New Roman"/>
            <w:shd w:val="clear" w:color="auto" w:fill="FFFFFF"/>
          </w:rPr>
          <w:t>www.cypruswinemuseum.com</w:t>
        </w:r>
      </w:hyperlink>
    </w:p>
    <w:p w14:paraId="5307E127" w14:textId="77777777" w:rsidR="00CE1C10" w:rsidRDefault="00CE1C10" w:rsidP="00835944">
      <w:pPr>
        <w:autoSpaceDE w:val="0"/>
        <w:autoSpaceDN w:val="0"/>
        <w:adjustRightInd w:val="0"/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bookmarkStart w:id="0" w:name="_GoBack"/>
      <w:bookmarkEnd w:id="0"/>
    </w:p>
    <w:p w14:paraId="4C90B8A3" w14:textId="77777777" w:rsidR="00835944" w:rsidRDefault="00835944" w:rsidP="00835944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hyperlink r:id="rId11" w:history="1">
        <w:r w:rsidRPr="00AC6403">
          <w:rPr>
            <w:rStyle w:val="Hyperlink"/>
            <w:rFonts w:ascii="Century Gothic" w:eastAsia="Times New Roman" w:hAnsi="Century Gothic" w:cs="Times New Roman"/>
            <w:shd w:val="clear" w:color="auto" w:fill="FFFFFF"/>
          </w:rPr>
          <w:t>https://www.cypruswinemuseum.com/the-joy-of-baroque-the-fluboe-trio-feb-25th-2023/</w:t>
        </w:r>
      </w:hyperlink>
    </w:p>
    <w:p w14:paraId="192571F0" w14:textId="77777777" w:rsidR="00835944" w:rsidRPr="00835944" w:rsidRDefault="00835944" w:rsidP="00835944">
      <w:pPr>
        <w:autoSpaceDE w:val="0"/>
        <w:autoSpaceDN w:val="0"/>
        <w:adjustRightInd w:val="0"/>
        <w:jc w:val="center"/>
        <w:rPr>
          <w:rStyle w:val="Hyperlink"/>
          <w:rFonts w:ascii="Century Gothic" w:hAnsi="Century Gothic"/>
          <w:color w:val="17365D"/>
        </w:rPr>
      </w:pPr>
    </w:p>
    <w:p w14:paraId="52AC7D47" w14:textId="2E870C5E" w:rsidR="00835944" w:rsidRDefault="00835944" w:rsidP="00835944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Η</w:t>
      </w:r>
      <w:r w:rsidRPr="00835944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σειρά</w:t>
      </w:r>
      <w:r w:rsidRPr="00835944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συναυλιών</w:t>
      </w:r>
      <w:r w:rsidRPr="00835944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proofErr w:type="spellStart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Commandaria</w:t>
      </w:r>
      <w:proofErr w:type="spellEnd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Orchestra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&amp;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Friends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καλωσορίζει</w:t>
      </w:r>
      <w:r w:rsidRPr="00835944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στην</w:t>
      </w:r>
      <w:r w:rsidRPr="00835944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Κύπρο</w:t>
      </w:r>
      <w:r w:rsidRPr="00835944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το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proofErr w:type="spellStart"/>
      <w:r w:rsidRPr="00F46D03">
        <w:rPr>
          <w:rFonts w:ascii="Century Gothic" w:eastAsia="Times New Roman" w:hAnsi="Century Gothic" w:cs="Times New Roman"/>
          <w:b/>
          <w:bCs/>
          <w:i/>
          <w:iCs/>
          <w:color w:val="4B4F56"/>
          <w:shd w:val="clear" w:color="auto" w:fill="FFFFFF"/>
        </w:rPr>
        <w:t>Fluboe</w:t>
      </w:r>
      <w:proofErr w:type="spellEnd"/>
      <w:r w:rsidRPr="00F46D03">
        <w:rPr>
          <w:rFonts w:ascii="Century Gothic" w:eastAsia="Times New Roman" w:hAnsi="Century Gothic" w:cs="Times New Roman"/>
          <w:b/>
          <w:bCs/>
          <w:i/>
          <w:iCs/>
          <w:color w:val="4B4F56"/>
          <w:shd w:val="clear" w:color="auto" w:fill="FFFFFF"/>
          <w:lang w:val="el-GR"/>
        </w:rPr>
        <w:t xml:space="preserve"> </w:t>
      </w:r>
      <w:r w:rsidRPr="00F46D03">
        <w:rPr>
          <w:rFonts w:ascii="Century Gothic" w:eastAsia="Times New Roman" w:hAnsi="Century Gothic" w:cs="Times New Roman"/>
          <w:b/>
          <w:bCs/>
          <w:i/>
          <w:iCs/>
          <w:color w:val="4B4F56"/>
          <w:shd w:val="clear" w:color="auto" w:fill="FFFFFF"/>
        </w:rPr>
        <w:t>Trio</w:t>
      </w:r>
      <w:r w:rsidRPr="00835944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για</w:t>
      </w:r>
      <w:r w:rsidRPr="00835944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μια</w:t>
      </w:r>
      <w:r w:rsidRPr="00835944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 w:rsidRPr="00835944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για μια αξέχαστη συναυλία</w:t>
      </w:r>
      <w:r w:rsidR="006C540B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μουσικής μπαρόκ</w:t>
      </w:r>
      <w:r w:rsidRPr="00835944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.</w:t>
      </w:r>
    </w:p>
    <w:p w14:paraId="43ACED6A" w14:textId="5C1CDE43" w:rsidR="00835944" w:rsidRDefault="00835944" w:rsidP="00835944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</w:p>
    <w:p w14:paraId="5A87999D" w14:textId="2AA2F1CD" w:rsidR="00835944" w:rsidRDefault="00835944" w:rsidP="00835944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  <w:r w:rsidRPr="00835944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Το </w:t>
      </w:r>
      <w:proofErr w:type="spellStart"/>
      <w:r w:rsidRPr="00835944">
        <w:rPr>
          <w:rFonts w:ascii="Century Gothic" w:eastAsia="Times New Roman" w:hAnsi="Century Gothic" w:cs="Times New Roman"/>
          <w:b/>
          <w:bCs/>
          <w:i/>
          <w:iCs/>
          <w:color w:val="4B4F56"/>
          <w:shd w:val="clear" w:color="auto" w:fill="FFFFFF"/>
          <w:lang w:val="el-GR"/>
        </w:rPr>
        <w:t>Fluboe</w:t>
      </w:r>
      <w:proofErr w:type="spellEnd"/>
      <w:r w:rsidRPr="00835944">
        <w:rPr>
          <w:rFonts w:ascii="Century Gothic" w:eastAsia="Times New Roman" w:hAnsi="Century Gothic" w:cs="Times New Roman"/>
          <w:b/>
          <w:bCs/>
          <w:i/>
          <w:iCs/>
          <w:color w:val="4B4F56"/>
          <w:shd w:val="clear" w:color="auto" w:fill="FFFFFF"/>
          <w:lang w:val="el-GR"/>
        </w:rPr>
        <w:t xml:space="preserve"> </w:t>
      </w:r>
      <w:proofErr w:type="spellStart"/>
      <w:r w:rsidRPr="00835944">
        <w:rPr>
          <w:rFonts w:ascii="Century Gothic" w:eastAsia="Times New Roman" w:hAnsi="Century Gothic" w:cs="Times New Roman"/>
          <w:b/>
          <w:bCs/>
          <w:i/>
          <w:iCs/>
          <w:color w:val="4B4F56"/>
          <w:shd w:val="clear" w:color="auto" w:fill="FFFFFF"/>
          <w:lang w:val="el-GR"/>
        </w:rPr>
        <w:t>Trio</w:t>
      </w:r>
      <w:proofErr w:type="spellEnd"/>
      <w:r w:rsidRPr="00835944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αποτελείται από τσέμπαλο, φλάουτο και </w:t>
      </w:r>
      <w:proofErr w:type="spellStart"/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όμποε</w:t>
      </w:r>
      <w:proofErr w:type="spellEnd"/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, που παίζονται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από την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Agnes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Tang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,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 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τον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Florian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Rabe and 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και τον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Klaus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Storm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. </w:t>
      </w:r>
      <w:r w:rsidR="00471468"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Πρόκειται για</w:t>
      </w:r>
      <w:r w:rsidR="00471468"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υψηλά καταρτισμέν</w:t>
      </w:r>
      <w:r w:rsidR="00471468"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ους</w:t>
      </w:r>
      <w:r w:rsidR="00471468"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μουσικο</w:t>
      </w:r>
      <w:r w:rsidR="00471468"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ύς</w:t>
      </w:r>
      <w:r w:rsid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 w:rsidR="00471468"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και</w:t>
      </w:r>
      <w:r w:rsidR="00471468"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με εμπειρία δεκαετιών</w:t>
      </w:r>
      <w:r w:rsid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. </w:t>
      </w:r>
    </w:p>
    <w:p w14:paraId="42069C31" w14:textId="77777777" w:rsidR="00471468" w:rsidRDefault="00471468" w:rsidP="00835944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</w:p>
    <w:p w14:paraId="024AA68B" w14:textId="021139D2" w:rsidR="00471468" w:rsidRDefault="00471468" w:rsidP="00471468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Ο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ι 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μουσικοί αυτοί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συναντήθηκαν για πρώτη φορά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μαζί</w:t>
      </w:r>
      <w:r w:rsidR="006C540B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στις αρχές του 2022</w:t>
      </w:r>
      <w:r w:rsidR="006C540B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,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για να απολαύσουν 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μεταξύ τους την 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μπαρόκ και πρώιμη κλασική μουσική. 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Ένα οργανικό τρίο αυτής της 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σύνθεσης και με αυτό το ρεπερτόριο </w:t>
      </w:r>
      <w:r w:rsidR="00F9304F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δεν ακούγεται συχνά 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στην Κύπρο.</w:t>
      </w:r>
    </w:p>
    <w:p w14:paraId="3543AFBC" w14:textId="77777777" w:rsidR="00471468" w:rsidRDefault="00471468" w:rsidP="00471468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</w:p>
    <w:p w14:paraId="518EB70C" w14:textId="39E01310" w:rsidR="00471468" w:rsidRDefault="00471468" w:rsidP="00471468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Στην περίοδο τ</w:t>
      </w:r>
      <w:r w:rsidR="006C540B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ης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μπαρόκ</w:t>
      </w:r>
      <w:r w:rsidR="006C540B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,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με συνθέτες όπως ο J.S. </w:t>
      </w:r>
      <w:proofErr w:type="spellStart"/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Bach</w:t>
      </w:r>
      <w:proofErr w:type="spellEnd"/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, G.F. </w:t>
      </w:r>
      <w:proofErr w:type="spellStart"/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Händel</w:t>
      </w:r>
      <w:proofErr w:type="spellEnd"/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ή G. </w:t>
      </w:r>
      <w:proofErr w:type="spellStart"/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Ph</w:t>
      </w:r>
      <w:proofErr w:type="spellEnd"/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. </w:t>
      </w:r>
      <w:proofErr w:type="spellStart"/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Telemann</w:t>
      </w:r>
      <w:proofErr w:type="spellEnd"/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, η μουσική γρ</w:t>
      </w:r>
      <w:r w:rsid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αφόταν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και </w:t>
      </w:r>
      <w:r w:rsidR="006C540B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παιζόταν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συχνά ως «επιτραπέζια μουσική</w:t>
      </w:r>
      <w:r w:rsid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/ μουσικ</w:t>
      </w:r>
      <w:r w:rsidR="00F9304F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ή</w:t>
      </w:r>
      <w:r w:rsid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 w:rsidR="006C540B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της </w:t>
      </w:r>
      <w:r w:rsid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τάβλας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», ενισχύοντας </w:t>
      </w:r>
      <w:r w:rsidR="00F9304F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έτσι 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την εμπειρία του φαγητού και του ποτού. Το </w:t>
      </w:r>
      <w:proofErr w:type="spellStart"/>
      <w:r w:rsidRPr="006C540B">
        <w:rPr>
          <w:rFonts w:ascii="Century Gothic" w:eastAsia="Times New Roman" w:hAnsi="Century Gothic" w:cs="Times New Roman"/>
          <w:b/>
          <w:bCs/>
          <w:i/>
          <w:iCs/>
          <w:color w:val="4B4F56"/>
          <w:shd w:val="clear" w:color="auto" w:fill="FFFFFF"/>
          <w:lang w:val="el-GR"/>
        </w:rPr>
        <w:t>Fluboe</w:t>
      </w:r>
      <w:proofErr w:type="spellEnd"/>
      <w:r w:rsidRPr="006C540B">
        <w:rPr>
          <w:rFonts w:ascii="Century Gothic" w:eastAsia="Times New Roman" w:hAnsi="Century Gothic" w:cs="Times New Roman"/>
          <w:b/>
          <w:bCs/>
          <w:i/>
          <w:iCs/>
          <w:color w:val="4B4F56"/>
          <w:shd w:val="clear" w:color="auto" w:fill="FFFFFF"/>
          <w:lang w:val="el-GR"/>
        </w:rPr>
        <w:t xml:space="preserve"> </w:t>
      </w:r>
      <w:proofErr w:type="spellStart"/>
      <w:r w:rsidRPr="006C540B">
        <w:rPr>
          <w:rFonts w:ascii="Century Gothic" w:eastAsia="Times New Roman" w:hAnsi="Century Gothic" w:cs="Times New Roman"/>
          <w:b/>
          <w:bCs/>
          <w:i/>
          <w:iCs/>
          <w:color w:val="4B4F56"/>
          <w:shd w:val="clear" w:color="auto" w:fill="FFFFFF"/>
          <w:lang w:val="el-GR"/>
        </w:rPr>
        <w:t>Trio</w:t>
      </w:r>
      <w:proofErr w:type="spellEnd"/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ακολουθεί αυτή την παράδοση, έτσι οι μουσικές εμφανίσεις </w:t>
      </w:r>
      <w:r w:rsid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του σχήματος </w:t>
      </w:r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λαμβάνουν χώρα σε </w:t>
      </w:r>
      <w:proofErr w:type="spellStart"/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συναυλιακούς</w:t>
      </w:r>
      <w:proofErr w:type="spellEnd"/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χώρους καθώς και σε χώρους που συνδέουν τη μουσική με το κρασί και το φαγητό</w:t>
      </w:r>
      <w:r w:rsid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, όπως είναι και το Κυπριακό </w:t>
      </w:r>
      <w:proofErr w:type="spellStart"/>
      <w:r w:rsid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Οινομουσείο</w:t>
      </w:r>
      <w:proofErr w:type="spellEnd"/>
      <w:r w:rsidRPr="00471468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.</w:t>
      </w:r>
    </w:p>
    <w:p w14:paraId="11FCD14C" w14:textId="261BC26C" w:rsidR="00F37B77" w:rsidRDefault="00F37B77" w:rsidP="00471468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</w:p>
    <w:p w14:paraId="301F39DC" w14:textId="5571264B" w:rsidR="00F37B77" w:rsidRDefault="00F37B77" w:rsidP="00471468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Η φιλοδοξία του </w:t>
      </w:r>
      <w:proofErr w:type="spellStart"/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Fluboe</w:t>
      </w:r>
      <w:proofErr w:type="spellEnd"/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proofErr w:type="spellStart"/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Trio</w:t>
      </w:r>
      <w:proofErr w:type="spellEnd"/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είναι να απο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δίδει τη μουσική</w:t>
      </w: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με τα υψηλότερα 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δυνατόν </w:t>
      </w: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πρότυπα, ανοίγοντας νέους ορίζοντες εξερευνώντας τις πιο λεπτές περιπλοκές της μπαρόκ μουσικής και φέρνοντας μερικά από τα καλύτερα 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έργα </w:t>
      </w: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lastRenderedPageBreak/>
        <w:t>λιγότερο γνωστών συνθετών στο κοινό τους, καθώς</w:t>
      </w:r>
      <w:r w:rsidR="00EF6FB2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επίσης</w:t>
      </w: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και το τυπικό μπαρόκ ρεπερτόριο.</w:t>
      </w:r>
    </w:p>
    <w:p w14:paraId="70D6F1D2" w14:textId="77777777" w:rsidR="00EF6FB2" w:rsidRDefault="00EF6FB2" w:rsidP="00471468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</w:p>
    <w:p w14:paraId="75D88E50" w14:textId="24E6DC74" w:rsidR="00F37B77" w:rsidRDefault="00F37B77" w:rsidP="00471468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Οι τρεις μουσικοί εντυπωσιάζουν με ένα δεξιοτεχνικό, ενθουσιώδες</w:t>
      </w:r>
      <w:r w:rsidR="006C540B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και</w:t>
      </w: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ερμηνευτικό </w:t>
      </w:r>
      <w:r w:rsidR="006C540B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τους </w:t>
      </w:r>
      <w:r w:rsidR="00EF6FB2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στυλ</w:t>
      </w: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, παράγοντας</w:t>
      </w:r>
      <w:r w:rsidR="006C540B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,</w:t>
      </w: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όσο πιο κοντά </w:t>
      </w:r>
      <w:proofErr w:type="spellStart"/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γίνετα</w:t>
      </w:r>
      <w:r w:rsidR="006C540B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,</w:t>
      </w: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ι</w:t>
      </w:r>
      <w:proofErr w:type="spellEnd"/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αυτό το συγκεκριμένο 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ύφος </w:t>
      </w: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της </w:t>
      </w:r>
      <w:r w:rsidR="00F9304F"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μπαρόκ</w:t>
      </w:r>
      <w:r w:rsidR="00F9304F"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</w:t>
      </w: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μουσικής, </w:t>
      </w:r>
      <w:r w:rsidR="00EF6FB2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το οποίο </w:t>
      </w: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χαρακτηρ</w:t>
      </w:r>
      <w:r w:rsidR="00EF6FB2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ιζόταν κυρίως</w:t>
      </w: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από το</w:t>
      </w:r>
      <w:r w:rsidR="00EF6FB2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ν ήχο του </w:t>
      </w: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τσέμπαλο</w:t>
      </w:r>
      <w:r w:rsidR="00F9304F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υ</w:t>
      </w: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, ένα</w:t>
      </w:r>
      <w:r w:rsidR="00EF6FB2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μουσικό</w:t>
      </w: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όργανο που σπάνια ακο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ύγεται</w:t>
      </w: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 στην Κύπρο. </w:t>
      </w:r>
    </w:p>
    <w:p w14:paraId="00E73CDA" w14:textId="77777777" w:rsidR="00F37B77" w:rsidRDefault="00F37B77" w:rsidP="00471468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</w:p>
    <w:p w14:paraId="371E485A" w14:textId="6F3055D9" w:rsidR="00F37B77" w:rsidRDefault="00F37B77" w:rsidP="00471468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  <w:r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Πρόκειται για μ</w:t>
      </w: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ια πραγματικά μοναδική </w:t>
      </w:r>
      <w:r w:rsidR="00EF6FB2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 xml:space="preserve">μουσική </w:t>
      </w:r>
      <w:r w:rsidRPr="00F37B77"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  <w:t>εμπειρία που πρέπει να απολαύσετε.</w:t>
      </w:r>
    </w:p>
    <w:p w14:paraId="687298A7" w14:textId="6B69D331" w:rsidR="00F37B77" w:rsidRDefault="00F37B77" w:rsidP="00471468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</w:p>
    <w:p w14:paraId="55D7DD5C" w14:textId="5553F540" w:rsidR="00F03FC8" w:rsidRDefault="00F03FC8" w:rsidP="00471468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</w:p>
    <w:p w14:paraId="1025275D" w14:textId="70A9A533" w:rsidR="00F03FC8" w:rsidRPr="00F46D03" w:rsidRDefault="00F03FC8" w:rsidP="00A55461">
      <w:p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  <w:r>
        <w:rPr>
          <w:rFonts w:ascii="Century Gothic" w:eastAsia="Times New Roman" w:hAnsi="Century Gothic" w:cs="Times New Roman"/>
          <w:b/>
          <w:bCs/>
          <w:color w:val="4B4F56"/>
          <w:shd w:val="clear" w:color="auto" w:fill="FFFFFF"/>
          <w:lang w:val="el-GR"/>
        </w:rPr>
        <w:t>ΠΡΟΓΡΑΜΜΑ</w:t>
      </w:r>
    </w:p>
    <w:p w14:paraId="317A80A2" w14:textId="77777777" w:rsidR="00A55461" w:rsidRPr="00F46D03" w:rsidRDefault="00A55461" w:rsidP="00A55461">
      <w:pPr>
        <w:numPr>
          <w:ilvl w:val="0"/>
          <w:numId w:val="2"/>
        </w:num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Johann Joachim </w:t>
      </w:r>
      <w:proofErr w:type="spellStart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Quantz</w:t>
      </w:r>
      <w:proofErr w:type="spellEnd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</w:t>
      </w:r>
      <w:r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Trio Sonata </w:t>
      </w:r>
      <w:r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c minor</w:t>
      </w:r>
    </w:p>
    <w:p w14:paraId="43A58C03" w14:textId="77777777" w:rsidR="00A55461" w:rsidRPr="00F46D03" w:rsidRDefault="00A55461" w:rsidP="00A55461">
      <w:pPr>
        <w:numPr>
          <w:ilvl w:val="0"/>
          <w:numId w:val="2"/>
        </w:num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Johann Sebastian Bach</w:t>
      </w:r>
      <w:r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|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Trio Sonata </w:t>
      </w:r>
      <w:r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d minor</w:t>
      </w:r>
    </w:p>
    <w:p w14:paraId="40F91BAB" w14:textId="77777777" w:rsidR="00A55461" w:rsidRPr="00F46D03" w:rsidRDefault="00A55461" w:rsidP="00A55461">
      <w:pPr>
        <w:numPr>
          <w:ilvl w:val="0"/>
          <w:numId w:val="2"/>
        </w:num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Jean Baptiste </w:t>
      </w:r>
      <w:proofErr w:type="spellStart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Loeillet</w:t>
      </w:r>
      <w:proofErr w:type="spellEnd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</w:t>
      </w:r>
      <w:r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Trio Sonata IV </w:t>
      </w:r>
      <w:r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d minor</w:t>
      </w:r>
    </w:p>
    <w:p w14:paraId="2FA73B06" w14:textId="77777777" w:rsidR="00A55461" w:rsidRDefault="00A55461" w:rsidP="00A55461">
      <w:p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</w:p>
    <w:p w14:paraId="3D902F18" w14:textId="77777777" w:rsidR="00A55461" w:rsidRPr="00F46D03" w:rsidRDefault="00A55461" w:rsidP="00A55461">
      <w:p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INTERVAL</w:t>
      </w:r>
    </w:p>
    <w:p w14:paraId="5F6B845B" w14:textId="77777777" w:rsidR="00A55461" w:rsidRPr="00F46D03" w:rsidRDefault="00A55461" w:rsidP="00A55461">
      <w:pPr>
        <w:numPr>
          <w:ilvl w:val="0"/>
          <w:numId w:val="3"/>
        </w:num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Georg Philipp Telemann </w:t>
      </w:r>
      <w:r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Trio Sonata </w:t>
      </w:r>
      <w:r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a minor</w:t>
      </w:r>
    </w:p>
    <w:p w14:paraId="3AC192B1" w14:textId="77777777" w:rsidR="00A55461" w:rsidRPr="00F46D03" w:rsidRDefault="00A55461" w:rsidP="00A55461">
      <w:pPr>
        <w:numPr>
          <w:ilvl w:val="0"/>
          <w:numId w:val="3"/>
        </w:num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Gottfried Heinrich </w:t>
      </w:r>
      <w:proofErr w:type="spellStart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Stölzel</w:t>
      </w:r>
      <w:proofErr w:type="spellEnd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</w:t>
      </w:r>
      <w:r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Trio Sonata </w:t>
      </w:r>
      <w:r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e minor</w:t>
      </w:r>
    </w:p>
    <w:p w14:paraId="10F4887F" w14:textId="77777777" w:rsidR="00F03FC8" w:rsidRPr="00F03FC8" w:rsidRDefault="00F03FC8" w:rsidP="00471468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</w:p>
    <w:p w14:paraId="41AFB171" w14:textId="0C3717D7" w:rsidR="00F9304F" w:rsidRPr="00F03FC8" w:rsidRDefault="00F9304F" w:rsidP="00471468">
      <w:pPr>
        <w:pBdr>
          <w:bottom w:val="single" w:sz="12" w:space="1" w:color="auto"/>
        </w:pBd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</w:p>
    <w:p w14:paraId="388C4681" w14:textId="78798579" w:rsidR="006C540B" w:rsidRDefault="006C540B" w:rsidP="00471468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</w:p>
    <w:p w14:paraId="69025F27" w14:textId="77777777" w:rsidR="006C540B" w:rsidRPr="006C540B" w:rsidRDefault="006C540B" w:rsidP="00471468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  <w:lang w:val="el-GR"/>
        </w:rPr>
      </w:pPr>
    </w:p>
    <w:p w14:paraId="379F86F6" w14:textId="3E4EEE0D" w:rsidR="00F46D03" w:rsidRPr="00F46D03" w:rsidRDefault="00F46D03" w:rsidP="00F46D03">
      <w:pPr>
        <w:jc w:val="center"/>
        <w:rPr>
          <w:rFonts w:ascii="Century Gothic" w:eastAsia="Times New Roman" w:hAnsi="Century Gothic" w:cs="Times New Roman"/>
          <w:b/>
          <w:bCs/>
          <w:color w:val="4B4F56"/>
          <w:sz w:val="28"/>
          <w:szCs w:val="28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b/>
          <w:bCs/>
          <w:color w:val="4B4F56"/>
          <w:sz w:val="28"/>
          <w:szCs w:val="28"/>
          <w:shd w:val="clear" w:color="auto" w:fill="FFFFFF"/>
        </w:rPr>
        <w:t>THE JOY OF BAROQUE | THE FLUBOE TRIO</w:t>
      </w:r>
    </w:p>
    <w:p w14:paraId="727626B9" w14:textId="65FABFC0" w:rsidR="00835944" w:rsidRDefault="00F46D03" w:rsidP="00835944">
      <w:p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Saturday |25 February 2023 | 18:00 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="00835944">
        <w:rPr>
          <w:rFonts w:ascii="Century Gothic" w:eastAsia="Times New Roman" w:hAnsi="Century Gothic" w:cs="Times New Roman"/>
          <w:color w:val="4B4F56"/>
          <w:shd w:val="clear" w:color="auto" w:fill="FFFFFF"/>
        </w:rPr>
        <w:t>Ticket: €15 / €7</w:t>
      </w:r>
    </w:p>
    <w:p w14:paraId="7E095851" w14:textId="13A0D301" w:rsidR="00F46D03" w:rsidRPr="00F46D03" w:rsidRDefault="00F46D03" w:rsidP="00835944">
      <w:p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The Cyprus Wine Museum</w:t>
      </w:r>
      <w:r w:rsidR="00835944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| </w:t>
      </w:r>
      <w:proofErr w:type="spellStart"/>
      <w:r w:rsidR="00835944">
        <w:rPr>
          <w:rFonts w:ascii="Century Gothic" w:eastAsia="Times New Roman" w:hAnsi="Century Gothic" w:cs="Times New Roman"/>
          <w:color w:val="4B4F56"/>
          <w:shd w:val="clear" w:color="auto" w:fill="FFFFFF"/>
        </w:rPr>
        <w:t>Erimi</w:t>
      </w:r>
      <w:proofErr w:type="spellEnd"/>
      <w:r w:rsidR="00835944">
        <w:rPr>
          <w:rFonts w:ascii="Century Gothic" w:eastAsia="Times New Roman" w:hAnsi="Century Gothic" w:cs="Times New Roman"/>
          <w:color w:val="4B4F56"/>
          <w:shd w:val="clear" w:color="auto" w:fill="FFFFFF"/>
        </w:rPr>
        <w:t>, Limassol</w:t>
      </w:r>
    </w:p>
    <w:p w14:paraId="478E0A2B" w14:textId="77777777" w:rsidR="00F46D03" w:rsidRPr="00F46D03" w:rsidRDefault="00F46D03" w:rsidP="00F46D03">
      <w:p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INFO: +357 99907636 | orchestra@cypruswinemuseum.com</w:t>
      </w:r>
    </w:p>
    <w:p w14:paraId="2F28FF72" w14:textId="0F15F237" w:rsidR="00F46D03" w:rsidRDefault="00F46D03" w:rsidP="00F46D03">
      <w:p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Book your tickets on </w:t>
      </w:r>
      <w:hyperlink r:id="rId12" w:history="1">
        <w:r w:rsidRPr="00F46D03">
          <w:rPr>
            <w:rStyle w:val="Hyperlink"/>
            <w:rFonts w:ascii="Century Gothic" w:eastAsia="Times New Roman" w:hAnsi="Century Gothic" w:cs="Times New Roman"/>
            <w:shd w:val="clear" w:color="auto" w:fill="FFFFFF"/>
          </w:rPr>
          <w:t>www.cypruswinemuseum.com</w:t>
        </w:r>
      </w:hyperlink>
    </w:p>
    <w:p w14:paraId="57F9D529" w14:textId="77777777" w:rsidR="00835944" w:rsidRDefault="00835944" w:rsidP="00F46D03">
      <w:p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</w:p>
    <w:p w14:paraId="5B41A3EE" w14:textId="6309EEAB" w:rsidR="00CA2D03" w:rsidRDefault="00835944" w:rsidP="00F46D03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>
        <w:rPr>
          <w:rFonts w:ascii="Century Gothic" w:eastAsia="Times New Roman" w:hAnsi="Century Gothic" w:cs="Times New Roman"/>
          <w:color w:val="4B4F56"/>
          <w:shd w:val="clear" w:color="auto" w:fill="FFFFFF"/>
        </w:rPr>
        <w:fldChar w:fldCharType="begin"/>
      </w:r>
      <w:r>
        <w:rPr>
          <w:rFonts w:ascii="Century Gothic" w:eastAsia="Times New Roman" w:hAnsi="Century Gothic" w:cs="Times New Roman"/>
          <w:color w:val="4B4F56"/>
          <w:shd w:val="clear" w:color="auto" w:fill="FFFFFF"/>
        </w:rPr>
        <w:instrText xml:space="preserve"> HYPERLINK "</w:instrText>
      </w:r>
      <w:r w:rsidRPr="00835944">
        <w:rPr>
          <w:rFonts w:ascii="Century Gothic" w:eastAsia="Times New Roman" w:hAnsi="Century Gothic" w:cs="Times New Roman"/>
          <w:color w:val="4B4F56"/>
          <w:shd w:val="clear" w:color="auto" w:fill="FFFFFF"/>
        </w:rPr>
        <w:instrText>https://www.cypruswinemuseum.com/the-joy-of-baroque-the-fluboe-trio-feb-25th-2023/</w:instrText>
      </w:r>
      <w:r>
        <w:rPr>
          <w:rFonts w:ascii="Century Gothic" w:eastAsia="Times New Roman" w:hAnsi="Century Gothic" w:cs="Times New Roman"/>
          <w:color w:val="4B4F56"/>
          <w:shd w:val="clear" w:color="auto" w:fill="FFFFFF"/>
        </w:rPr>
        <w:instrText xml:space="preserve">" </w:instrText>
      </w:r>
      <w:r>
        <w:rPr>
          <w:rFonts w:ascii="Century Gothic" w:eastAsia="Times New Roman" w:hAnsi="Century Gothic" w:cs="Times New Roman"/>
          <w:color w:val="4B4F56"/>
          <w:shd w:val="clear" w:color="auto" w:fill="FFFFFF"/>
        </w:rPr>
        <w:fldChar w:fldCharType="separate"/>
      </w:r>
      <w:r w:rsidRPr="00AC6403">
        <w:rPr>
          <w:rStyle w:val="Hyperlink"/>
          <w:rFonts w:ascii="Century Gothic" w:eastAsia="Times New Roman" w:hAnsi="Century Gothic" w:cs="Times New Roman"/>
          <w:shd w:val="clear" w:color="auto" w:fill="FFFFFF"/>
        </w:rPr>
        <w:t>https://www.cypruswinemuseum.com/the-joy-of-baroque-the-fluboe-trio-feb-25th-2023/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</w:rPr>
        <w:fldChar w:fldCharType="end"/>
      </w:r>
    </w:p>
    <w:p w14:paraId="5C789842" w14:textId="77777777" w:rsidR="00835944" w:rsidRPr="00F46D03" w:rsidRDefault="00835944" w:rsidP="00F46D03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</w:p>
    <w:p w14:paraId="5CEC3A4A" w14:textId="02099A5D" w:rsidR="00F46D03" w:rsidRDefault="00F46D03" w:rsidP="00F46D03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proofErr w:type="spellStart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Commandaria</w:t>
      </w:r>
      <w:proofErr w:type="spellEnd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Orchestra &amp; Friends Concert Series welcomes The </w:t>
      </w:r>
      <w:proofErr w:type="spellStart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Fluboe</w:t>
      </w:r>
      <w:proofErr w:type="spellEnd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Trio for an unforgettable baroque music concert.</w:t>
      </w:r>
    </w:p>
    <w:p w14:paraId="4573824E" w14:textId="77777777" w:rsidR="00F46D03" w:rsidRPr="00F46D03" w:rsidRDefault="00F46D03" w:rsidP="00F46D03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</w:p>
    <w:p w14:paraId="6D8511C8" w14:textId="00B60D98" w:rsidR="00F46D03" w:rsidRDefault="00F46D03" w:rsidP="00F46D03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The </w:t>
      </w:r>
      <w:proofErr w:type="spellStart"/>
      <w:r w:rsidRPr="00F46D03">
        <w:rPr>
          <w:rFonts w:ascii="Century Gothic" w:eastAsia="Times New Roman" w:hAnsi="Century Gothic" w:cs="Times New Roman"/>
          <w:b/>
          <w:bCs/>
          <w:i/>
          <w:iCs/>
          <w:color w:val="4B4F56"/>
          <w:shd w:val="clear" w:color="auto" w:fill="FFFFFF"/>
        </w:rPr>
        <w:t>Fluboe</w:t>
      </w:r>
      <w:proofErr w:type="spellEnd"/>
      <w:r w:rsidRPr="00F46D03">
        <w:rPr>
          <w:rFonts w:ascii="Century Gothic" w:eastAsia="Times New Roman" w:hAnsi="Century Gothic" w:cs="Times New Roman"/>
          <w:b/>
          <w:bCs/>
          <w:i/>
          <w:iCs/>
          <w:color w:val="4B4F56"/>
          <w:shd w:val="clear" w:color="auto" w:fill="FFFFFF"/>
        </w:rPr>
        <w:t xml:space="preserve"> Trio 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consists of Harpsichord, Flute and Oboe, played by </w:t>
      </w:r>
      <w:r w:rsidRPr="00F46D03">
        <w:rPr>
          <w:rFonts w:ascii="Century Gothic" w:eastAsia="Times New Roman" w:hAnsi="Century Gothic" w:cs="Times New Roman"/>
          <w:i/>
          <w:iCs/>
          <w:color w:val="4B4F56"/>
          <w:shd w:val="clear" w:color="auto" w:fill="FFFFFF"/>
        </w:rPr>
        <w:t>Agnes Tang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, </w:t>
      </w:r>
      <w:r w:rsidRPr="00F46D03">
        <w:rPr>
          <w:rFonts w:ascii="Century Gothic" w:eastAsia="Times New Roman" w:hAnsi="Century Gothic" w:cs="Times New Roman"/>
          <w:i/>
          <w:iCs/>
          <w:color w:val="4B4F56"/>
          <w:shd w:val="clear" w:color="auto" w:fill="FFFFFF"/>
        </w:rPr>
        <w:t>Florian Rabe 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and </w:t>
      </w:r>
      <w:r w:rsidRPr="00F46D03">
        <w:rPr>
          <w:rFonts w:ascii="Century Gothic" w:eastAsia="Times New Roman" w:hAnsi="Century Gothic" w:cs="Times New Roman"/>
          <w:i/>
          <w:iCs/>
          <w:color w:val="4B4F56"/>
          <w:shd w:val="clear" w:color="auto" w:fill="FFFFFF"/>
        </w:rPr>
        <w:t>Klaus Storm 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– all highly skilled musicians with decades of experience. These players found together</w:t>
      </w:r>
      <w:r w:rsidR="006C540B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in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early 2022</w:t>
      </w:r>
      <w:r w:rsidR="006C540B">
        <w:rPr>
          <w:rFonts w:ascii="Century Gothic" w:eastAsia="Times New Roman" w:hAnsi="Century Gothic" w:cs="Times New Roman"/>
          <w:color w:val="4B4F56"/>
          <w:shd w:val="clear" w:color="auto" w:fill="FFFFFF"/>
        </w:rPr>
        <w:t>,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to enjoy baroque and early classical music. A trio of this composition and with this repertoire is unique in Cyprus. </w:t>
      </w:r>
    </w:p>
    <w:p w14:paraId="632DA625" w14:textId="77777777" w:rsidR="00F46D03" w:rsidRPr="00F46D03" w:rsidRDefault="00F46D03" w:rsidP="00F46D03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</w:p>
    <w:p w14:paraId="25080AE3" w14:textId="68F54719" w:rsidR="00F46D03" w:rsidRDefault="00F46D03" w:rsidP="00F46D03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In the baroque period with composers like J.S.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Bach, G.F.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</w:t>
      </w:r>
      <w:proofErr w:type="spellStart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Händel</w:t>
      </w:r>
      <w:proofErr w:type="spellEnd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or G.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Ph.</w:t>
      </w:r>
      <w:r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Telemann, music was often written and performed as “Table Music”, enhancing the experience of eating and drinking. </w:t>
      </w:r>
      <w:proofErr w:type="spellStart"/>
      <w:r w:rsidRPr="00F46D03">
        <w:rPr>
          <w:rFonts w:ascii="Century Gothic" w:eastAsia="Times New Roman" w:hAnsi="Century Gothic" w:cs="Times New Roman"/>
          <w:b/>
          <w:bCs/>
          <w:i/>
          <w:iCs/>
          <w:color w:val="4B4F56"/>
          <w:shd w:val="clear" w:color="auto" w:fill="FFFFFF"/>
        </w:rPr>
        <w:t>Fluboe</w:t>
      </w:r>
      <w:proofErr w:type="spellEnd"/>
      <w:r w:rsidRPr="00F46D03">
        <w:rPr>
          <w:rFonts w:ascii="Century Gothic" w:eastAsia="Times New Roman" w:hAnsi="Century Gothic" w:cs="Times New Roman"/>
          <w:b/>
          <w:bCs/>
          <w:i/>
          <w:iCs/>
          <w:color w:val="4B4F56"/>
          <w:shd w:val="clear" w:color="auto" w:fill="FFFFFF"/>
        </w:rPr>
        <w:t xml:space="preserve"> Trio 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picks up on that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lastRenderedPageBreak/>
        <w:t>tradition, so musical appearances take place in concert venues as well as in spaces connecting music to wine and food</w:t>
      </w:r>
      <w:r w:rsidR="00F37B77" w:rsidRPr="00F37B77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, </w:t>
      </w:r>
      <w:r w:rsidR="00F37B77">
        <w:rPr>
          <w:rFonts w:ascii="Century Gothic" w:eastAsia="Times New Roman" w:hAnsi="Century Gothic" w:cs="Times New Roman"/>
          <w:color w:val="4B4F56"/>
          <w:shd w:val="clear" w:color="auto" w:fill="FFFFFF"/>
        </w:rPr>
        <w:t>as is The Cyprus Wine Museum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. </w:t>
      </w:r>
    </w:p>
    <w:p w14:paraId="593A66B2" w14:textId="77777777" w:rsidR="00F46D03" w:rsidRPr="00F46D03" w:rsidRDefault="00F46D03" w:rsidP="00F46D03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</w:p>
    <w:p w14:paraId="202DCD08" w14:textId="77777777" w:rsidR="00F37B77" w:rsidRDefault="00F46D03" w:rsidP="00F46D03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proofErr w:type="spellStart"/>
      <w:r w:rsidRPr="00F46D03">
        <w:rPr>
          <w:rFonts w:ascii="Century Gothic" w:eastAsia="Times New Roman" w:hAnsi="Century Gothic" w:cs="Times New Roman"/>
          <w:b/>
          <w:bCs/>
          <w:i/>
          <w:iCs/>
          <w:color w:val="4B4F56"/>
          <w:shd w:val="clear" w:color="auto" w:fill="FFFFFF"/>
        </w:rPr>
        <w:t>Fluboe</w:t>
      </w:r>
      <w:proofErr w:type="spellEnd"/>
      <w:r w:rsidRPr="00F46D03">
        <w:rPr>
          <w:rFonts w:ascii="Century Gothic" w:eastAsia="Times New Roman" w:hAnsi="Century Gothic" w:cs="Times New Roman"/>
          <w:b/>
          <w:bCs/>
          <w:i/>
          <w:iCs/>
          <w:color w:val="4B4F56"/>
          <w:shd w:val="clear" w:color="auto" w:fill="FFFFFF"/>
        </w:rPr>
        <w:t xml:space="preserve"> Trio’s 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ambition is to perform to the highest standard, opening new horizons by exploring the finer intricacies of baroque music, and bringing some of the best pieces of less </w:t>
      </w:r>
      <w:proofErr w:type="gramStart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well known</w:t>
      </w:r>
      <w:proofErr w:type="gramEnd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composers to their audience, as well as the standard baroque repertoire. </w:t>
      </w:r>
    </w:p>
    <w:p w14:paraId="09F39DBD" w14:textId="77777777" w:rsidR="00F37B77" w:rsidRDefault="00F37B77" w:rsidP="00F46D03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</w:p>
    <w:p w14:paraId="47E37748" w14:textId="77777777" w:rsidR="00F37B77" w:rsidRDefault="00F46D03" w:rsidP="00F46D03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The three musicians impress with a virtuosic, enthusiastic performing style, producing as close as possible that specific baroque music sound, which used to be characterized by the harpsichord, an instrument seldom heard in Cyprus. </w:t>
      </w:r>
    </w:p>
    <w:p w14:paraId="213D64FB" w14:textId="77777777" w:rsidR="00F37B77" w:rsidRDefault="00F37B77" w:rsidP="00F46D03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</w:p>
    <w:p w14:paraId="4096693A" w14:textId="7C63F1BA" w:rsidR="00F46D03" w:rsidRPr="00F46D03" w:rsidRDefault="00F46D03" w:rsidP="00F46D03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A truly unique experience to be enjoyed.</w:t>
      </w:r>
    </w:p>
    <w:p w14:paraId="654FA9D7" w14:textId="77777777" w:rsidR="00F46D03" w:rsidRPr="00F46D03" w:rsidRDefault="00F46D03" w:rsidP="00A55461">
      <w:p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br/>
      </w:r>
      <w:r w:rsidRPr="00F46D03">
        <w:rPr>
          <w:rFonts w:ascii="Century Gothic" w:eastAsia="Times New Roman" w:hAnsi="Century Gothic" w:cs="Times New Roman"/>
          <w:b/>
          <w:bCs/>
          <w:color w:val="4B4F56"/>
          <w:shd w:val="clear" w:color="auto" w:fill="FFFFFF"/>
        </w:rPr>
        <w:t>PROGRAMME</w:t>
      </w:r>
    </w:p>
    <w:p w14:paraId="3C3379CB" w14:textId="6AD80331" w:rsidR="00F46D03" w:rsidRPr="00F46D03" w:rsidRDefault="00F46D03" w:rsidP="00A55461">
      <w:pPr>
        <w:numPr>
          <w:ilvl w:val="0"/>
          <w:numId w:val="2"/>
        </w:num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Johann Joachim </w:t>
      </w:r>
      <w:proofErr w:type="spellStart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Quantz</w:t>
      </w:r>
      <w:proofErr w:type="spellEnd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</w:t>
      </w:r>
      <w:r w:rsidR="00A55461"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Trio Sonata </w:t>
      </w:r>
      <w:r w:rsidR="00A55461"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c minor</w:t>
      </w:r>
    </w:p>
    <w:p w14:paraId="1DD42EAD" w14:textId="2996CCC7" w:rsidR="00F46D03" w:rsidRPr="00F46D03" w:rsidRDefault="00F46D03" w:rsidP="00A55461">
      <w:pPr>
        <w:numPr>
          <w:ilvl w:val="0"/>
          <w:numId w:val="2"/>
        </w:num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Johann Sebastian Bach</w:t>
      </w:r>
      <w:r w:rsidR="00A55461"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|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Trio Sonata </w:t>
      </w:r>
      <w:r w:rsidR="00A55461"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d minor</w:t>
      </w:r>
    </w:p>
    <w:p w14:paraId="700F52B9" w14:textId="02B73D3F" w:rsidR="00F46D03" w:rsidRPr="00F46D03" w:rsidRDefault="00F46D03" w:rsidP="00A55461">
      <w:pPr>
        <w:numPr>
          <w:ilvl w:val="0"/>
          <w:numId w:val="2"/>
        </w:num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Jean Baptiste </w:t>
      </w:r>
      <w:proofErr w:type="spellStart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Loeillet</w:t>
      </w:r>
      <w:proofErr w:type="spellEnd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</w:t>
      </w:r>
      <w:r w:rsidR="00A55461"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Trio Sonata IV </w:t>
      </w:r>
      <w:r w:rsidR="00A55461"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d minor</w:t>
      </w:r>
    </w:p>
    <w:p w14:paraId="7C5971D6" w14:textId="77777777" w:rsidR="00A55461" w:rsidRDefault="00A55461" w:rsidP="00A55461">
      <w:p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</w:p>
    <w:p w14:paraId="16E58609" w14:textId="193AB5B4" w:rsidR="00F46D03" w:rsidRPr="00F46D03" w:rsidRDefault="00F46D03" w:rsidP="00A55461">
      <w:p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INTERVAL</w:t>
      </w:r>
    </w:p>
    <w:p w14:paraId="7E53C070" w14:textId="4B8F33E2" w:rsidR="00F46D03" w:rsidRPr="00F46D03" w:rsidRDefault="00F46D03" w:rsidP="00A55461">
      <w:pPr>
        <w:numPr>
          <w:ilvl w:val="0"/>
          <w:numId w:val="3"/>
        </w:num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Georg Philipp Telemann </w:t>
      </w:r>
      <w:r w:rsidR="00A55461"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Trio Sonata </w:t>
      </w:r>
      <w:r w:rsidR="00A55461"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a minor</w:t>
      </w:r>
    </w:p>
    <w:p w14:paraId="6E0A793A" w14:textId="178D2BE6" w:rsidR="00F46D03" w:rsidRPr="00F46D03" w:rsidRDefault="00F46D03" w:rsidP="00A55461">
      <w:pPr>
        <w:numPr>
          <w:ilvl w:val="0"/>
          <w:numId w:val="3"/>
        </w:numPr>
        <w:jc w:val="center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Gottfried Heinrich </w:t>
      </w:r>
      <w:proofErr w:type="spellStart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Stölzel</w:t>
      </w:r>
      <w:proofErr w:type="spellEnd"/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 </w:t>
      </w:r>
      <w:r w:rsidR="00A55461"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Trio Sonata </w:t>
      </w:r>
      <w:r w:rsidR="00A55461" w:rsidRPr="00A55461">
        <w:rPr>
          <w:rFonts w:ascii="Century Gothic" w:eastAsia="Times New Roman" w:hAnsi="Century Gothic" w:cs="Times New Roman"/>
          <w:color w:val="4B4F56"/>
          <w:shd w:val="clear" w:color="auto" w:fill="FFFFFF"/>
        </w:rPr>
        <w:t xml:space="preserve">| </w:t>
      </w:r>
      <w:r w:rsidRPr="00F46D03">
        <w:rPr>
          <w:rFonts w:ascii="Century Gothic" w:eastAsia="Times New Roman" w:hAnsi="Century Gothic" w:cs="Times New Roman"/>
          <w:color w:val="4B4F56"/>
          <w:shd w:val="clear" w:color="auto" w:fill="FFFFFF"/>
        </w:rPr>
        <w:t>e minor</w:t>
      </w:r>
    </w:p>
    <w:p w14:paraId="043EA961" w14:textId="72F4937A" w:rsidR="00F46D03" w:rsidRPr="00F46D03" w:rsidRDefault="00F46D03" w:rsidP="00F46D03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</w:p>
    <w:p w14:paraId="2BCA93BA" w14:textId="15920956" w:rsidR="00F46D03" w:rsidRPr="00F46D03" w:rsidRDefault="00F46D03" w:rsidP="00F46D03">
      <w:pPr>
        <w:jc w:val="both"/>
        <w:rPr>
          <w:rFonts w:ascii="Century Gothic" w:eastAsia="Times New Roman" w:hAnsi="Century Gothic" w:cs="Times New Roman"/>
          <w:color w:val="4B4F56"/>
          <w:shd w:val="clear" w:color="auto" w:fill="FFFFFF"/>
        </w:rPr>
      </w:pPr>
    </w:p>
    <w:p w14:paraId="1E7CD5A7" w14:textId="361D1DFE" w:rsidR="00F46D03" w:rsidRDefault="00F46D03" w:rsidP="001B5F91">
      <w:pPr>
        <w:rPr>
          <w:rFonts w:ascii="Helvetica" w:eastAsia="Times New Roman" w:hAnsi="Helvetica" w:cs="Times New Roman"/>
          <w:color w:val="4B4F56"/>
          <w:sz w:val="21"/>
          <w:szCs w:val="21"/>
          <w:shd w:val="clear" w:color="auto" w:fill="FFFFFF"/>
        </w:rPr>
      </w:pPr>
    </w:p>
    <w:p w14:paraId="16146734" w14:textId="27C7E5C6" w:rsidR="00F46D03" w:rsidRDefault="00F46D03" w:rsidP="001B5F91">
      <w:pPr>
        <w:rPr>
          <w:rFonts w:ascii="Helvetica" w:eastAsia="Times New Roman" w:hAnsi="Helvetica" w:cs="Times New Roman"/>
          <w:color w:val="4B4F56"/>
          <w:sz w:val="21"/>
          <w:szCs w:val="21"/>
          <w:shd w:val="clear" w:color="auto" w:fill="FFFFFF"/>
        </w:rPr>
      </w:pPr>
    </w:p>
    <w:p w14:paraId="6F27FD7A" w14:textId="50E336D9" w:rsidR="001B5F91" w:rsidRPr="001B5F91" w:rsidRDefault="001B5F91" w:rsidP="001B5F91">
      <w:pPr>
        <w:rPr>
          <w:rFonts w:ascii="Times New Roman" w:eastAsia="Times New Roman" w:hAnsi="Times New Roman" w:cs="Times New Roman"/>
        </w:rPr>
      </w:pPr>
      <w:r w:rsidRPr="001B5F91">
        <w:rPr>
          <w:rFonts w:ascii="Helvetica" w:eastAsia="Times New Roman" w:hAnsi="Helvetica" w:cs="Times New Roman"/>
          <w:color w:val="4B4F56"/>
          <w:sz w:val="21"/>
          <w:szCs w:val="21"/>
          <w:shd w:val="clear" w:color="auto" w:fill="FFFFFF"/>
        </w:rPr>
        <w:br/>
      </w:r>
    </w:p>
    <w:p w14:paraId="6C341D37" w14:textId="77777777" w:rsidR="006901EB" w:rsidRPr="00F46D03" w:rsidRDefault="006901EB"/>
    <w:sectPr w:rsidR="006901EB" w:rsidRPr="00F46D03" w:rsidSect="003169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.SFNSText-Regular">
    <w:altName w:val="Arial Unicode MS"/>
    <w:panose1 w:val="020B0604020202020204"/>
    <w:charset w:val="88"/>
    <w:family w:val="swiss"/>
    <w:pitch w:val="variable"/>
    <w:sig w:usb0="2000028F" w:usb1="0A080003" w:usb2="00000010" w:usb3="00000000" w:csb0="001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8245D"/>
    <w:multiLevelType w:val="hybridMultilevel"/>
    <w:tmpl w:val="5E26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87241"/>
    <w:multiLevelType w:val="multilevel"/>
    <w:tmpl w:val="09B2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5D5108"/>
    <w:multiLevelType w:val="multilevel"/>
    <w:tmpl w:val="AC42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91"/>
    <w:rsid w:val="000F456C"/>
    <w:rsid w:val="001B5F91"/>
    <w:rsid w:val="002A39C8"/>
    <w:rsid w:val="0031693E"/>
    <w:rsid w:val="00471468"/>
    <w:rsid w:val="00547A3E"/>
    <w:rsid w:val="00643F88"/>
    <w:rsid w:val="006901EB"/>
    <w:rsid w:val="006C540B"/>
    <w:rsid w:val="007257A7"/>
    <w:rsid w:val="00800E98"/>
    <w:rsid w:val="00835944"/>
    <w:rsid w:val="008C0C56"/>
    <w:rsid w:val="009C7A7D"/>
    <w:rsid w:val="00A55461"/>
    <w:rsid w:val="00A64824"/>
    <w:rsid w:val="00C211BF"/>
    <w:rsid w:val="00C80A18"/>
    <w:rsid w:val="00CA2D03"/>
    <w:rsid w:val="00CE1C10"/>
    <w:rsid w:val="00D2419D"/>
    <w:rsid w:val="00DF3F96"/>
    <w:rsid w:val="00EF6FB2"/>
    <w:rsid w:val="00F03FC8"/>
    <w:rsid w:val="00F37B77"/>
    <w:rsid w:val="00F46D03"/>
    <w:rsid w:val="00F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44CB"/>
  <w15:chartTrackingRefBased/>
  <w15:docId w15:val="{C2D0E9EC-491C-7947-8F41-342E661C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1B5F91"/>
  </w:style>
  <w:style w:type="character" w:styleId="Hyperlink">
    <w:name w:val="Hyperlink"/>
    <w:basedOn w:val="DefaultParagraphFont"/>
    <w:uiPriority w:val="99"/>
    <w:unhideWhenUsed/>
    <w:rsid w:val="001B5F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F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456C"/>
    <w:pPr>
      <w:ind w:left="720"/>
      <w:contextualSpacing/>
    </w:pPr>
  </w:style>
  <w:style w:type="paragraph" w:customStyle="1" w:styleId="has-text-align-center">
    <w:name w:val="has-text-align-center"/>
    <w:basedOn w:val="Normal"/>
    <w:rsid w:val="00CA2D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35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pruswinemuseu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pruswinemuseum@cytanet.com.cy" TargetMode="External"/><Relationship Id="rId12" Type="http://schemas.openxmlformats.org/officeDocument/2006/relationships/hyperlink" Target="https://www.cypruswinemuse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chestra@cypruswinemuseum.com" TargetMode="External"/><Relationship Id="rId11" Type="http://schemas.openxmlformats.org/officeDocument/2006/relationships/hyperlink" Target="https://www.cypruswinemuseum.com/the-joy-of-baroque-the-fluboe-trio-feb-25th-2023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ypruswinemuse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chestra@cypruswinemuseu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Francis-Nectarios Guy</dc:creator>
  <cp:keywords/>
  <dc:description/>
  <cp:lastModifiedBy>Francis-Nectarios Guy</cp:lastModifiedBy>
  <cp:revision>3</cp:revision>
  <dcterms:created xsi:type="dcterms:W3CDTF">2023-02-18T07:57:00Z</dcterms:created>
  <dcterms:modified xsi:type="dcterms:W3CDTF">2023-02-18T07:59:00Z</dcterms:modified>
</cp:coreProperties>
</file>